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4C" w:rsidRPr="00FB1A2E" w:rsidRDefault="009C52D7" w:rsidP="009C52D7">
      <w:pPr>
        <w:pStyle w:val="a6"/>
      </w:pPr>
      <w:r w:rsidRPr="00FB1A2E">
        <w:rPr>
          <w:rFonts w:hint="eastAsia"/>
        </w:rPr>
        <w:t>CaaS</w:t>
      </w:r>
      <w:r w:rsidRPr="00FB1A2E">
        <w:rPr>
          <w:rFonts w:hint="eastAsia"/>
        </w:rPr>
        <w:t>开放平台开发应用流程</w:t>
      </w:r>
    </w:p>
    <w:p w:rsidR="009C52D7" w:rsidRPr="002D18EE" w:rsidRDefault="009C52D7" w:rsidP="009C52D7">
      <w:pPr>
        <w:rPr>
          <w:rFonts w:ascii="微软雅黑" w:eastAsia="微软雅黑" w:hAnsi="微软雅黑"/>
          <w:sz w:val="24"/>
          <w:szCs w:val="24"/>
        </w:rPr>
      </w:pPr>
      <w:proofErr w:type="spellStart"/>
      <w:r w:rsidRPr="002D18EE">
        <w:rPr>
          <w:rFonts w:ascii="微软雅黑" w:eastAsia="微软雅黑" w:hAnsi="微软雅黑" w:hint="eastAsia"/>
          <w:sz w:val="24"/>
          <w:szCs w:val="24"/>
        </w:rPr>
        <w:t>CaaS</w:t>
      </w:r>
      <w:proofErr w:type="spellEnd"/>
      <w:r w:rsidRPr="002D18EE">
        <w:rPr>
          <w:rFonts w:ascii="微软雅黑" w:eastAsia="微软雅黑" w:hAnsi="微软雅黑" w:hint="eastAsia"/>
          <w:sz w:val="24"/>
          <w:szCs w:val="24"/>
        </w:rPr>
        <w:t>开放平台</w:t>
      </w:r>
      <w:r w:rsidR="00C6780E">
        <w:rPr>
          <w:rFonts w:ascii="微软雅黑" w:eastAsia="微软雅黑" w:hAnsi="微软雅黑" w:hint="eastAsia"/>
          <w:sz w:val="24"/>
          <w:szCs w:val="24"/>
        </w:rPr>
        <w:t>（open.huawei.com</w:t>
      </w:r>
      <w:r w:rsidR="00C6780E">
        <w:rPr>
          <w:rFonts w:ascii="微软雅黑" w:eastAsia="微软雅黑" w:hAnsi="微软雅黑"/>
          <w:sz w:val="24"/>
          <w:szCs w:val="24"/>
        </w:rPr>
        <w:t>）</w:t>
      </w:r>
      <w:r w:rsidRPr="002D18EE">
        <w:rPr>
          <w:rFonts w:ascii="微软雅黑" w:eastAsia="微软雅黑" w:hAnsi="微软雅黑" w:hint="eastAsia"/>
          <w:sz w:val="24"/>
          <w:szCs w:val="24"/>
        </w:rPr>
        <w:t>是面向广大开发者的应用平台，开发者通过开放平台注册获取账号后，在开放平台上开发创建应用，然后通过开放平台提供的第三方开发者接口来实现第三方App的授权、触发第三方应用，并可以将第三</w:t>
      </w:r>
      <w:proofErr w:type="gramStart"/>
      <w:r w:rsidRPr="002D18EE">
        <w:rPr>
          <w:rFonts w:ascii="微软雅黑" w:eastAsia="微软雅黑" w:hAnsi="微软雅黑" w:hint="eastAsia"/>
          <w:sz w:val="24"/>
          <w:szCs w:val="24"/>
        </w:rPr>
        <w:t>方应用</w:t>
      </w:r>
      <w:proofErr w:type="gramEnd"/>
      <w:r w:rsidRPr="002D18EE">
        <w:rPr>
          <w:rFonts w:ascii="微软雅黑" w:eastAsia="微软雅黑" w:hAnsi="微软雅黑" w:hint="eastAsia"/>
          <w:sz w:val="24"/>
          <w:szCs w:val="24"/>
        </w:rPr>
        <w:t>发布给任何终端用户使用</w:t>
      </w:r>
    </w:p>
    <w:p w:rsidR="00FB1A2E" w:rsidRPr="002D18EE" w:rsidRDefault="00FB1A2E" w:rsidP="00581930">
      <w:pPr>
        <w:pStyle w:val="2"/>
        <w:numPr>
          <w:ilvl w:val="0"/>
          <w:numId w:val="4"/>
        </w:numPr>
        <w:rPr>
          <w:rFonts w:ascii="微软雅黑" w:eastAsia="微软雅黑" w:hAnsi="微软雅黑"/>
        </w:rPr>
      </w:pPr>
      <w:r w:rsidRPr="002D18EE">
        <w:rPr>
          <w:rFonts w:ascii="微软雅黑" w:eastAsia="微软雅黑" w:hAnsi="微软雅黑" w:hint="eastAsia"/>
        </w:rPr>
        <w:t>注册</w:t>
      </w:r>
    </w:p>
    <w:p w:rsidR="00C6780E" w:rsidRDefault="00C6780E" w:rsidP="00FB1A2E">
      <w:pPr>
        <w:rPr>
          <w:rFonts w:ascii="微软雅黑" w:eastAsia="微软雅黑" w:hAnsi="微软雅黑" w:hint="eastAsia"/>
          <w:sz w:val="24"/>
          <w:szCs w:val="24"/>
        </w:rPr>
      </w:pPr>
      <w:r>
        <w:rPr>
          <w:rFonts w:ascii="微软雅黑" w:eastAsia="微软雅黑" w:hAnsi="微软雅黑" w:hint="eastAsia"/>
          <w:sz w:val="24"/>
          <w:szCs w:val="24"/>
        </w:rPr>
        <w:t>首先登录</w:t>
      </w:r>
      <w:proofErr w:type="spellStart"/>
      <w:r>
        <w:rPr>
          <w:rFonts w:ascii="微软雅黑" w:eastAsia="微软雅黑" w:hAnsi="微软雅黑"/>
          <w:sz w:val="24"/>
          <w:szCs w:val="24"/>
        </w:rPr>
        <w:t>CaaS</w:t>
      </w:r>
      <w:proofErr w:type="spellEnd"/>
      <w:r>
        <w:rPr>
          <w:rFonts w:ascii="微软雅黑" w:eastAsia="微软雅黑" w:hAnsi="微软雅黑" w:hint="eastAsia"/>
          <w:sz w:val="24"/>
          <w:szCs w:val="24"/>
        </w:rPr>
        <w:t>开放平台即open.huawei.com</w:t>
      </w:r>
    </w:p>
    <w:p w:rsidR="00FB1A2E" w:rsidRPr="002D18EE" w:rsidRDefault="00FB1A2E" w:rsidP="00FB1A2E">
      <w:pPr>
        <w:rPr>
          <w:rFonts w:ascii="微软雅黑" w:eastAsia="微软雅黑" w:hAnsi="微软雅黑"/>
          <w:sz w:val="24"/>
          <w:szCs w:val="24"/>
        </w:rPr>
      </w:pPr>
      <w:r w:rsidRPr="002D18EE">
        <w:rPr>
          <w:rFonts w:ascii="微软雅黑" w:eastAsia="微软雅黑" w:hAnsi="微软雅黑" w:hint="eastAsia"/>
          <w:sz w:val="24"/>
          <w:szCs w:val="24"/>
        </w:rPr>
        <w:t>注册流程：注册&gt;激活账号&gt;完善个人信息</w:t>
      </w:r>
    </w:p>
    <w:p w:rsidR="00FB1A2E" w:rsidRPr="002D18EE" w:rsidRDefault="00FB1A2E" w:rsidP="00FB1A2E">
      <w:pPr>
        <w:rPr>
          <w:rFonts w:ascii="微软雅黑" w:eastAsia="微软雅黑" w:hAnsi="微软雅黑"/>
          <w:sz w:val="24"/>
          <w:szCs w:val="24"/>
        </w:rPr>
      </w:pPr>
      <w:r w:rsidRPr="002D18EE">
        <w:rPr>
          <w:rFonts w:ascii="微软雅黑" w:eastAsia="微软雅黑" w:hAnsi="微软雅黑" w:hint="eastAsia"/>
          <w:sz w:val="24"/>
          <w:szCs w:val="24"/>
        </w:rPr>
        <w:t>1.1 注册</w:t>
      </w:r>
    </w:p>
    <w:p w:rsidR="00FB1A2E" w:rsidRPr="002D18EE" w:rsidRDefault="00FB1A2E" w:rsidP="009C52D7">
      <w:pPr>
        <w:rPr>
          <w:rFonts w:ascii="微软雅黑" w:eastAsia="微软雅黑" w:hAnsi="微软雅黑"/>
          <w:sz w:val="24"/>
          <w:szCs w:val="24"/>
        </w:rPr>
      </w:pPr>
      <w:r w:rsidRPr="002D18EE">
        <w:rPr>
          <w:rFonts w:ascii="微软雅黑" w:eastAsia="微软雅黑" w:hAnsi="微软雅黑" w:hint="eastAsia"/>
          <w:sz w:val="24"/>
          <w:szCs w:val="24"/>
        </w:rPr>
        <w:t>登录CaaS平台开放网站，点击右上角“注册”按钮，弹出“注册”页面，根据您的身份选择个人注册或者企业注册，输入完整的注册信息后，请点击如下红框中的“协议条款”，页面会自动跳转至“</w:t>
      </w:r>
      <w:r w:rsidRPr="002D18EE">
        <w:rPr>
          <w:rFonts w:ascii="微软雅黑" w:eastAsia="微软雅黑" w:hAnsi="微软雅黑"/>
          <w:sz w:val="24"/>
          <w:szCs w:val="24"/>
        </w:rPr>
        <w:t>开发者许可协议</w:t>
      </w:r>
      <w:r w:rsidRPr="002D18EE">
        <w:rPr>
          <w:rFonts w:ascii="微软雅黑" w:eastAsia="微软雅黑" w:hAnsi="微软雅黑" w:hint="eastAsia"/>
          <w:sz w:val="24"/>
          <w:szCs w:val="24"/>
        </w:rPr>
        <w:t>”页面，往下拉，有</w:t>
      </w:r>
      <w:r w:rsidRPr="002D18EE">
        <w:rPr>
          <w:rFonts w:ascii="微软雅黑" w:eastAsia="微软雅黑" w:hAnsi="微软雅黑" w:hint="eastAsia"/>
          <w:noProof/>
          <w:sz w:val="24"/>
          <w:szCs w:val="24"/>
        </w:rPr>
        <w:drawing>
          <wp:inline distT="0" distB="0" distL="0" distR="0">
            <wp:extent cx="772520" cy="254677"/>
            <wp:effectExtent l="19050" t="0" r="853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775369" cy="255616"/>
                    </a:xfrm>
                    <a:prstGeom prst="rect">
                      <a:avLst/>
                    </a:prstGeom>
                    <a:noFill/>
                    <a:ln w="9525">
                      <a:noFill/>
                      <a:miter lim="800000"/>
                      <a:headEnd/>
                      <a:tailEnd/>
                    </a:ln>
                  </pic:spPr>
                </pic:pic>
              </a:graphicData>
            </a:graphic>
          </wp:inline>
        </w:drawing>
      </w:r>
      <w:r w:rsidRPr="002D18EE">
        <w:rPr>
          <w:rFonts w:ascii="微软雅黑" w:eastAsia="微软雅黑" w:hAnsi="微软雅黑" w:hint="eastAsia"/>
          <w:sz w:val="24"/>
          <w:szCs w:val="24"/>
        </w:rPr>
        <w:t>这个按钮，10s之后点击“同意”即可</w:t>
      </w:r>
    </w:p>
    <w:p w:rsidR="00FB1A2E" w:rsidRDefault="00FB1A2E" w:rsidP="009C52D7">
      <w:r>
        <w:rPr>
          <w:noProof/>
        </w:rPr>
        <w:lastRenderedPageBreak/>
        <w:drawing>
          <wp:inline distT="0" distB="0" distL="0" distR="0">
            <wp:extent cx="5274310" cy="3916034"/>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3916034"/>
                    </a:xfrm>
                    <a:prstGeom prst="rect">
                      <a:avLst/>
                    </a:prstGeom>
                    <a:noFill/>
                    <a:ln w="9525">
                      <a:noFill/>
                      <a:miter lim="800000"/>
                      <a:headEnd/>
                      <a:tailEnd/>
                    </a:ln>
                  </pic:spPr>
                </pic:pic>
              </a:graphicData>
            </a:graphic>
          </wp:inline>
        </w:drawing>
      </w:r>
    </w:p>
    <w:p w:rsidR="00FB1A2E" w:rsidRPr="002D18EE" w:rsidRDefault="00FB1A2E" w:rsidP="009C52D7">
      <w:pPr>
        <w:rPr>
          <w:rFonts w:ascii="微软雅黑" w:eastAsia="微软雅黑" w:hAnsi="微软雅黑"/>
          <w:sz w:val="24"/>
          <w:szCs w:val="24"/>
        </w:rPr>
      </w:pPr>
      <w:r w:rsidRPr="002D18EE">
        <w:rPr>
          <w:rFonts w:ascii="微软雅黑" w:eastAsia="微软雅黑" w:hAnsi="微软雅黑" w:hint="eastAsia"/>
          <w:sz w:val="24"/>
          <w:szCs w:val="24"/>
        </w:rPr>
        <w:t>1.2 激活</w:t>
      </w:r>
    </w:p>
    <w:p w:rsidR="00FB1A2E" w:rsidRPr="002D18EE" w:rsidRDefault="00FB1A2E" w:rsidP="009C52D7">
      <w:pPr>
        <w:rPr>
          <w:rFonts w:ascii="微软雅黑" w:eastAsia="微软雅黑" w:hAnsi="微软雅黑"/>
          <w:sz w:val="24"/>
          <w:szCs w:val="24"/>
        </w:rPr>
      </w:pPr>
      <w:r w:rsidRPr="002D18EE">
        <w:rPr>
          <w:rFonts w:ascii="微软雅黑" w:eastAsia="微软雅黑" w:hAnsi="微软雅黑" w:hint="eastAsia"/>
          <w:sz w:val="24"/>
          <w:szCs w:val="24"/>
        </w:rPr>
        <w:t>你注册的邮箱会收到一封激活邮件，请激活您的账号</w:t>
      </w:r>
    </w:p>
    <w:p w:rsidR="00FB1A2E" w:rsidRPr="002D18EE" w:rsidRDefault="00FB1A2E" w:rsidP="009C52D7">
      <w:pPr>
        <w:rPr>
          <w:rFonts w:ascii="微软雅黑" w:eastAsia="微软雅黑" w:hAnsi="微软雅黑"/>
          <w:sz w:val="24"/>
          <w:szCs w:val="24"/>
        </w:rPr>
      </w:pPr>
    </w:p>
    <w:p w:rsidR="00FB1A2E" w:rsidRPr="002D18EE" w:rsidRDefault="00FB1A2E" w:rsidP="00FB1A2E">
      <w:pPr>
        <w:pStyle w:val="a8"/>
        <w:numPr>
          <w:ilvl w:val="1"/>
          <w:numId w:val="2"/>
        </w:numPr>
        <w:ind w:firstLineChars="0"/>
        <w:rPr>
          <w:rFonts w:ascii="微软雅黑" w:eastAsia="微软雅黑" w:hAnsi="微软雅黑"/>
          <w:sz w:val="24"/>
          <w:szCs w:val="24"/>
        </w:rPr>
      </w:pPr>
      <w:r w:rsidRPr="002D18EE">
        <w:rPr>
          <w:rFonts w:ascii="微软雅黑" w:eastAsia="微软雅黑" w:hAnsi="微软雅黑" w:hint="eastAsia"/>
          <w:sz w:val="24"/>
          <w:szCs w:val="24"/>
        </w:rPr>
        <w:t>完善个人信息</w:t>
      </w:r>
    </w:p>
    <w:p w:rsidR="00FB1A2E" w:rsidRPr="002D18EE" w:rsidRDefault="00FB1A2E" w:rsidP="00FB1A2E">
      <w:pPr>
        <w:rPr>
          <w:rFonts w:ascii="微软雅黑" w:eastAsia="微软雅黑" w:hAnsi="微软雅黑"/>
          <w:sz w:val="24"/>
          <w:szCs w:val="24"/>
        </w:rPr>
      </w:pPr>
      <w:r w:rsidRPr="002D18EE">
        <w:rPr>
          <w:rFonts w:ascii="微软雅黑" w:eastAsia="微软雅黑" w:hAnsi="微软雅黑" w:hint="eastAsia"/>
          <w:sz w:val="24"/>
          <w:szCs w:val="24"/>
        </w:rPr>
        <w:t>如果是个人开发者，请上传您的身份证照片，如果是企业，请上传您的企业执照</w:t>
      </w:r>
    </w:p>
    <w:p w:rsidR="00FB1A2E" w:rsidRPr="002D18EE" w:rsidRDefault="00FB1A2E" w:rsidP="00FB1A2E">
      <w:pPr>
        <w:rPr>
          <w:rFonts w:ascii="微软雅黑" w:eastAsia="微软雅黑" w:hAnsi="微软雅黑"/>
          <w:sz w:val="24"/>
          <w:szCs w:val="24"/>
        </w:rPr>
      </w:pPr>
      <w:r w:rsidRPr="002D18EE">
        <w:rPr>
          <w:rFonts w:ascii="微软雅黑" w:eastAsia="微软雅黑" w:hAnsi="微软雅黑" w:hint="eastAsia"/>
          <w:sz w:val="24"/>
          <w:szCs w:val="24"/>
        </w:rPr>
        <w:t>银行卡信息不用填写</w:t>
      </w:r>
      <w:r w:rsidR="00DB12F1" w:rsidRPr="002D18EE">
        <w:rPr>
          <w:rFonts w:ascii="微软雅黑" w:eastAsia="微软雅黑" w:hAnsi="微软雅黑" w:hint="eastAsia"/>
          <w:sz w:val="24"/>
          <w:szCs w:val="24"/>
        </w:rPr>
        <w:t>，完善个人信息之后，请提交审批，待审通过即可。</w:t>
      </w:r>
    </w:p>
    <w:p w:rsidR="00DB12F1" w:rsidRPr="002D18EE" w:rsidRDefault="00DB12F1" w:rsidP="00581930">
      <w:pPr>
        <w:pStyle w:val="2"/>
        <w:numPr>
          <w:ilvl w:val="0"/>
          <w:numId w:val="2"/>
        </w:numPr>
        <w:rPr>
          <w:rFonts w:ascii="微软雅黑" w:eastAsia="微软雅黑" w:hAnsi="微软雅黑"/>
        </w:rPr>
      </w:pPr>
      <w:r w:rsidRPr="002D18EE">
        <w:rPr>
          <w:rFonts w:ascii="微软雅黑" w:eastAsia="微软雅黑" w:hAnsi="微软雅黑" w:hint="eastAsia"/>
        </w:rPr>
        <w:t>测试号码申请</w:t>
      </w:r>
    </w:p>
    <w:p w:rsidR="00DB12F1" w:rsidRPr="00DB12F1" w:rsidRDefault="00DB12F1" w:rsidP="002D18EE">
      <w:pPr>
        <w:rPr>
          <w:rFonts w:ascii="微软雅黑" w:eastAsia="微软雅黑" w:hAnsi="微软雅黑"/>
          <w:sz w:val="24"/>
          <w:szCs w:val="24"/>
        </w:rPr>
      </w:pPr>
      <w:r w:rsidRPr="00DB12F1">
        <w:rPr>
          <w:rFonts w:ascii="微软雅黑" w:eastAsia="微软雅黑" w:hAnsi="微软雅黑" w:hint="eastAsia"/>
          <w:sz w:val="24"/>
          <w:szCs w:val="24"/>
        </w:rPr>
        <w:t>终端测试号码：终端测试号码是免费提供给开发者进行应用调测，不需要开发者支付费用，终端测试号码申请成功后与开发者绑定，直到终端测试号码被开发者释放或被系统到期回收，绑定期间其它开发者无法使用。</w:t>
      </w:r>
    </w:p>
    <w:p w:rsidR="00DB12F1" w:rsidRPr="00DB12F1" w:rsidRDefault="00DB12F1" w:rsidP="002D18EE">
      <w:pPr>
        <w:rPr>
          <w:rFonts w:ascii="微软雅黑" w:eastAsia="微软雅黑" w:hAnsi="微软雅黑"/>
          <w:sz w:val="24"/>
          <w:szCs w:val="24"/>
        </w:rPr>
      </w:pPr>
      <w:r w:rsidRPr="00DB12F1">
        <w:rPr>
          <w:rFonts w:ascii="微软雅黑" w:eastAsia="微软雅黑" w:hAnsi="微软雅黑" w:hint="eastAsia"/>
          <w:sz w:val="24"/>
          <w:szCs w:val="24"/>
        </w:rPr>
        <w:t>每个开发者默认最多申请3个终端测试号码，有效期30天，到期后系统自动回</w:t>
      </w:r>
      <w:r w:rsidRPr="00DB12F1">
        <w:rPr>
          <w:rFonts w:ascii="微软雅黑" w:eastAsia="微软雅黑" w:hAnsi="微软雅黑" w:hint="eastAsia"/>
          <w:sz w:val="24"/>
          <w:szCs w:val="24"/>
        </w:rPr>
        <w:lastRenderedPageBreak/>
        <w:t>收终端测试号码。</w:t>
      </w:r>
    </w:p>
    <w:p w:rsidR="00DB12F1" w:rsidRPr="00DB12F1" w:rsidRDefault="00DB12F1" w:rsidP="002D18EE">
      <w:pPr>
        <w:rPr>
          <w:rFonts w:ascii="微软雅黑" w:eastAsia="微软雅黑" w:hAnsi="微软雅黑"/>
          <w:sz w:val="24"/>
          <w:szCs w:val="24"/>
        </w:rPr>
      </w:pPr>
      <w:r w:rsidRPr="00DB12F1">
        <w:rPr>
          <w:rFonts w:ascii="微软雅黑" w:eastAsia="微软雅黑" w:hAnsi="微软雅黑" w:hint="eastAsia"/>
          <w:sz w:val="24"/>
          <w:szCs w:val="24"/>
        </w:rPr>
        <w:t>终端测试号码的密码在申请成功后自动发送到开发者注册的电子邮箱。</w:t>
      </w:r>
    </w:p>
    <w:p w:rsidR="00DB12F1" w:rsidRPr="00DB12F1" w:rsidRDefault="00DB12F1" w:rsidP="002D18EE">
      <w:pPr>
        <w:rPr>
          <w:rFonts w:ascii="微软雅黑" w:eastAsia="微软雅黑" w:hAnsi="微软雅黑"/>
          <w:sz w:val="24"/>
          <w:szCs w:val="24"/>
        </w:rPr>
      </w:pPr>
      <w:r w:rsidRPr="00DB12F1">
        <w:rPr>
          <w:rFonts w:ascii="微软雅黑" w:eastAsia="微软雅黑" w:hAnsi="微软雅黑" w:hint="eastAsia"/>
          <w:sz w:val="24"/>
          <w:szCs w:val="24"/>
        </w:rPr>
        <w:t>支持密码遗忘重新获取终端测试号码的密码，密码自动发送到开发者注册的电子邮箱</w:t>
      </w:r>
    </w:p>
    <w:p w:rsidR="002D18EE" w:rsidRDefault="00DB12F1" w:rsidP="002D18EE">
      <w:pPr>
        <w:rPr>
          <w:rFonts w:ascii="微软雅黑" w:eastAsia="微软雅黑" w:hAnsi="微软雅黑"/>
          <w:b/>
          <w:sz w:val="24"/>
          <w:szCs w:val="24"/>
        </w:rPr>
      </w:pPr>
      <w:r w:rsidRPr="002D18EE">
        <w:rPr>
          <w:rFonts w:ascii="微软雅黑" w:eastAsia="微软雅黑" w:hAnsi="微软雅黑" w:hint="eastAsia"/>
          <w:b/>
          <w:sz w:val="24"/>
          <w:szCs w:val="24"/>
        </w:rPr>
        <w:t>申请步骤</w:t>
      </w:r>
      <w:r w:rsidR="002D18EE">
        <w:rPr>
          <w:rFonts w:ascii="微软雅黑" w:eastAsia="微软雅黑" w:hAnsi="微软雅黑" w:hint="eastAsia"/>
          <w:b/>
          <w:sz w:val="24"/>
          <w:szCs w:val="24"/>
        </w:rPr>
        <w:t>：</w:t>
      </w:r>
    </w:p>
    <w:p w:rsidR="00DB12F1" w:rsidRPr="002D18EE" w:rsidRDefault="00DB12F1" w:rsidP="002D18EE">
      <w:pPr>
        <w:rPr>
          <w:rFonts w:ascii="微软雅黑" w:eastAsia="微软雅黑" w:hAnsi="微软雅黑"/>
          <w:b/>
          <w:sz w:val="24"/>
          <w:szCs w:val="24"/>
        </w:rPr>
      </w:pPr>
      <w:r w:rsidRPr="002D18EE">
        <w:rPr>
          <w:rFonts w:ascii="微软雅黑" w:eastAsia="微软雅黑" w:hAnsi="微软雅黑" w:hint="eastAsia"/>
          <w:sz w:val="24"/>
          <w:szCs w:val="24"/>
        </w:rPr>
        <w:t>1.开发者登录后，点击“我的管理台”-&gt;“我的号码”-&gt;“终端测试号码”点击“申请新号码”，如下图</w:t>
      </w:r>
    </w:p>
    <w:p w:rsidR="00DB12F1" w:rsidRPr="00DB12F1" w:rsidRDefault="00DB12F1" w:rsidP="00DB12F1"/>
    <w:p w:rsidR="00DB12F1" w:rsidRPr="00DB12F1" w:rsidRDefault="00DB12F1" w:rsidP="00DB12F1">
      <w:r>
        <w:rPr>
          <w:rFonts w:hint="eastAsia"/>
          <w:noProof/>
        </w:rPr>
        <w:drawing>
          <wp:inline distT="0" distB="0" distL="0" distR="0">
            <wp:extent cx="5274310" cy="2772869"/>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274310" cy="2772869"/>
                    </a:xfrm>
                    <a:prstGeom prst="rect">
                      <a:avLst/>
                    </a:prstGeom>
                    <a:noFill/>
                    <a:ln w="9525">
                      <a:noFill/>
                      <a:miter lim="800000"/>
                      <a:headEnd/>
                      <a:tailEnd/>
                    </a:ln>
                  </pic:spPr>
                </pic:pic>
              </a:graphicData>
            </a:graphic>
          </wp:inline>
        </w:drawing>
      </w:r>
    </w:p>
    <w:p w:rsidR="00FB1A2E" w:rsidRDefault="00FB1A2E" w:rsidP="00FB1A2E">
      <w:pPr>
        <w:pStyle w:val="a8"/>
        <w:ind w:left="360" w:firstLineChars="0" w:firstLine="0"/>
      </w:pPr>
    </w:p>
    <w:p w:rsidR="00DB12F1" w:rsidRPr="002D18EE" w:rsidRDefault="00DB12F1" w:rsidP="00DB12F1">
      <w:pPr>
        <w:pStyle w:val="a8"/>
        <w:numPr>
          <w:ilvl w:val="0"/>
          <w:numId w:val="2"/>
        </w:numPr>
        <w:ind w:firstLineChars="0"/>
        <w:rPr>
          <w:rFonts w:ascii="微软雅黑" w:eastAsia="微软雅黑" w:hAnsi="微软雅黑"/>
          <w:sz w:val="24"/>
          <w:szCs w:val="24"/>
        </w:rPr>
      </w:pPr>
      <w:r w:rsidRPr="002D18EE">
        <w:rPr>
          <w:rFonts w:ascii="微软雅黑" w:eastAsia="微软雅黑" w:hAnsi="微软雅黑" w:hint="eastAsia"/>
          <w:sz w:val="24"/>
          <w:szCs w:val="24"/>
        </w:rPr>
        <w:t>点击了“申请新号码”后弹出如下界面：</w:t>
      </w:r>
    </w:p>
    <w:p w:rsidR="00DB12F1" w:rsidRDefault="00DB12F1" w:rsidP="00DB12F1">
      <w:r>
        <w:rPr>
          <w:noProof/>
        </w:rPr>
        <w:lastRenderedPageBreak/>
        <w:drawing>
          <wp:inline distT="0" distB="0" distL="0" distR="0">
            <wp:extent cx="5274310" cy="270523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274310" cy="2705235"/>
                    </a:xfrm>
                    <a:prstGeom prst="rect">
                      <a:avLst/>
                    </a:prstGeom>
                    <a:noFill/>
                    <a:ln w="9525">
                      <a:noFill/>
                      <a:miter lim="800000"/>
                      <a:headEnd/>
                      <a:tailEnd/>
                    </a:ln>
                  </pic:spPr>
                </pic:pic>
              </a:graphicData>
            </a:graphic>
          </wp:inline>
        </w:drawing>
      </w:r>
    </w:p>
    <w:p w:rsidR="00DB12F1" w:rsidRPr="002D18EE" w:rsidRDefault="00DB12F1" w:rsidP="00DB12F1">
      <w:pPr>
        <w:pStyle w:val="a8"/>
        <w:numPr>
          <w:ilvl w:val="0"/>
          <w:numId w:val="2"/>
        </w:numPr>
        <w:ind w:firstLineChars="0"/>
        <w:rPr>
          <w:rFonts w:ascii="微软雅黑" w:eastAsia="微软雅黑" w:hAnsi="微软雅黑"/>
          <w:sz w:val="24"/>
          <w:szCs w:val="24"/>
        </w:rPr>
      </w:pPr>
      <w:r w:rsidRPr="002D18EE">
        <w:rPr>
          <w:rFonts w:ascii="微软雅黑" w:eastAsia="微软雅黑" w:hAnsi="微软雅黑" w:hint="eastAsia"/>
          <w:sz w:val="24"/>
          <w:szCs w:val="24"/>
        </w:rPr>
        <w:t>勾选需要申请的号码，点击“确定”按钮，终端号码资源申请成功。</w:t>
      </w:r>
    </w:p>
    <w:p w:rsidR="00DB12F1" w:rsidRDefault="00DB12F1" w:rsidP="00581930">
      <w:pPr>
        <w:pStyle w:val="2"/>
      </w:pPr>
      <w:r>
        <w:rPr>
          <w:rFonts w:hint="eastAsia"/>
        </w:rPr>
        <w:t>3</w:t>
      </w:r>
      <w:r w:rsidRPr="002D18EE">
        <w:rPr>
          <w:rFonts w:ascii="微软雅黑" w:eastAsia="微软雅黑" w:hAnsi="微软雅黑" w:hint="eastAsia"/>
        </w:rPr>
        <w:t>. 创建应用</w:t>
      </w:r>
    </w:p>
    <w:p w:rsidR="00DB12F1" w:rsidRPr="002D18EE" w:rsidRDefault="00DB12F1" w:rsidP="00DB12F1">
      <w:pPr>
        <w:rPr>
          <w:rFonts w:ascii="微软雅黑" w:eastAsia="微软雅黑" w:hAnsi="微软雅黑"/>
          <w:sz w:val="24"/>
          <w:szCs w:val="24"/>
        </w:rPr>
      </w:pPr>
      <w:r w:rsidRPr="002D18EE">
        <w:rPr>
          <w:rFonts w:ascii="微软雅黑" w:eastAsia="微软雅黑" w:hAnsi="微软雅黑" w:hint="eastAsia"/>
          <w:sz w:val="24"/>
          <w:szCs w:val="24"/>
        </w:rPr>
        <w:t>按照如下方式创建应用，获取APPKEY</w:t>
      </w:r>
    </w:p>
    <w:p w:rsidR="00DB12F1" w:rsidRDefault="00DB12F1" w:rsidP="00581930">
      <w:r>
        <w:rPr>
          <w:noProof/>
        </w:rPr>
        <w:drawing>
          <wp:inline distT="0" distB="0" distL="0" distR="0">
            <wp:extent cx="5274310" cy="3217065"/>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274310" cy="3217065"/>
                    </a:xfrm>
                    <a:prstGeom prst="rect">
                      <a:avLst/>
                    </a:prstGeom>
                    <a:noFill/>
                    <a:ln w="9525">
                      <a:noFill/>
                      <a:miter lim="800000"/>
                      <a:headEnd/>
                      <a:tailEnd/>
                    </a:ln>
                  </pic:spPr>
                </pic:pic>
              </a:graphicData>
            </a:graphic>
          </wp:inline>
        </w:drawing>
      </w:r>
    </w:p>
    <w:p w:rsidR="00581930" w:rsidRPr="002D18EE" w:rsidRDefault="00581930" w:rsidP="00581930">
      <w:pPr>
        <w:rPr>
          <w:rFonts w:ascii="微软雅黑" w:eastAsia="微软雅黑" w:hAnsi="微软雅黑"/>
          <w:sz w:val="24"/>
          <w:szCs w:val="24"/>
        </w:rPr>
      </w:pPr>
      <w:r w:rsidRPr="002D18EE">
        <w:rPr>
          <w:rFonts w:ascii="微软雅黑" w:eastAsia="微软雅黑" w:hAnsi="微软雅黑" w:hint="eastAsia"/>
          <w:sz w:val="24"/>
          <w:szCs w:val="24"/>
        </w:rPr>
        <w:t>创建好之后，点击任务会有如下信息</w:t>
      </w:r>
    </w:p>
    <w:p w:rsidR="00581930" w:rsidRDefault="00581930" w:rsidP="00581930">
      <w:r>
        <w:rPr>
          <w:noProof/>
        </w:rPr>
        <w:lastRenderedPageBreak/>
        <w:drawing>
          <wp:inline distT="0" distB="0" distL="0" distR="0">
            <wp:extent cx="3637280" cy="1085215"/>
            <wp:effectExtent l="19050" t="0" r="127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3637280" cy="1085215"/>
                    </a:xfrm>
                    <a:prstGeom prst="rect">
                      <a:avLst/>
                    </a:prstGeom>
                    <a:noFill/>
                    <a:ln w="9525">
                      <a:noFill/>
                      <a:miter lim="800000"/>
                      <a:headEnd/>
                      <a:tailEnd/>
                    </a:ln>
                  </pic:spPr>
                </pic:pic>
              </a:graphicData>
            </a:graphic>
          </wp:inline>
        </w:drawing>
      </w:r>
    </w:p>
    <w:p w:rsidR="00581930" w:rsidRPr="002D18EE" w:rsidRDefault="00581930" w:rsidP="002D18EE">
      <w:pPr>
        <w:pStyle w:val="2"/>
        <w:numPr>
          <w:ilvl w:val="0"/>
          <w:numId w:val="5"/>
        </w:numPr>
        <w:rPr>
          <w:rFonts w:ascii="微软雅黑" w:eastAsia="微软雅黑" w:hAnsi="微软雅黑"/>
        </w:rPr>
      </w:pPr>
      <w:r w:rsidRPr="002D18EE">
        <w:rPr>
          <w:rFonts w:ascii="微软雅黑" w:eastAsia="微软雅黑" w:hAnsi="微软雅黑" w:hint="eastAsia"/>
        </w:rPr>
        <w:t>SDK集成</w:t>
      </w:r>
    </w:p>
    <w:p w:rsidR="00581930" w:rsidRPr="002D18EE" w:rsidRDefault="00581930" w:rsidP="00581930">
      <w:pPr>
        <w:rPr>
          <w:rFonts w:ascii="微软雅黑" w:eastAsia="微软雅黑" w:hAnsi="微软雅黑"/>
          <w:sz w:val="24"/>
          <w:szCs w:val="24"/>
        </w:rPr>
      </w:pPr>
      <w:r w:rsidRPr="002D18EE">
        <w:rPr>
          <w:rFonts w:ascii="微软雅黑" w:eastAsia="微软雅黑" w:hAnsi="微软雅黑" w:hint="eastAsia"/>
          <w:sz w:val="24"/>
          <w:szCs w:val="24"/>
        </w:rPr>
        <w:t>如果您是要集成SDK，请在下载中心下载开发指南，SDK，以及参考demo</w:t>
      </w:r>
    </w:p>
    <w:p w:rsidR="00581930" w:rsidRDefault="00581930" w:rsidP="00581930">
      <w:r>
        <w:rPr>
          <w:rFonts w:hint="eastAsia"/>
          <w:noProof/>
        </w:rPr>
        <w:drawing>
          <wp:inline distT="0" distB="0" distL="0" distR="0">
            <wp:extent cx="5274310" cy="2716140"/>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5274310" cy="2716140"/>
                    </a:xfrm>
                    <a:prstGeom prst="rect">
                      <a:avLst/>
                    </a:prstGeom>
                    <a:noFill/>
                    <a:ln w="9525">
                      <a:noFill/>
                      <a:miter lim="800000"/>
                      <a:headEnd/>
                      <a:tailEnd/>
                    </a:ln>
                  </pic:spPr>
                </pic:pic>
              </a:graphicData>
            </a:graphic>
          </wp:inline>
        </w:drawing>
      </w:r>
    </w:p>
    <w:p w:rsidR="00581930" w:rsidRPr="002D18EE" w:rsidRDefault="00581930" w:rsidP="00581930">
      <w:pPr>
        <w:rPr>
          <w:rFonts w:ascii="微软雅黑" w:eastAsia="微软雅黑" w:hAnsi="微软雅黑"/>
          <w:sz w:val="24"/>
          <w:szCs w:val="24"/>
        </w:rPr>
      </w:pPr>
      <w:r w:rsidRPr="002D18EE">
        <w:rPr>
          <w:rFonts w:ascii="微软雅黑" w:eastAsia="微软雅黑" w:hAnsi="微软雅黑"/>
          <w:sz w:val="24"/>
          <w:szCs w:val="24"/>
        </w:rPr>
        <w:t>D</w:t>
      </w:r>
      <w:r w:rsidRPr="002D18EE">
        <w:rPr>
          <w:rFonts w:ascii="微软雅黑" w:eastAsia="微软雅黑" w:hAnsi="微软雅黑" w:hint="eastAsia"/>
          <w:sz w:val="24"/>
          <w:szCs w:val="24"/>
        </w:rPr>
        <w:t>emo登陆需要的信息有第二步骤申请的测试号码/密码，以及第三步骤获取的APPKEY</w:t>
      </w:r>
    </w:p>
    <w:p w:rsidR="00581930" w:rsidRPr="002D18EE" w:rsidRDefault="00581930" w:rsidP="002D18EE">
      <w:pPr>
        <w:pStyle w:val="2"/>
        <w:numPr>
          <w:ilvl w:val="0"/>
          <w:numId w:val="5"/>
        </w:numPr>
        <w:rPr>
          <w:rFonts w:ascii="微软雅黑" w:eastAsia="微软雅黑" w:hAnsi="微软雅黑"/>
        </w:rPr>
      </w:pPr>
      <w:r w:rsidRPr="002D18EE">
        <w:rPr>
          <w:rFonts w:ascii="微软雅黑" w:eastAsia="微软雅黑" w:hAnsi="微软雅黑" w:hint="eastAsia"/>
        </w:rPr>
        <w:t>REST API调用</w:t>
      </w:r>
    </w:p>
    <w:p w:rsidR="00581930" w:rsidRPr="002D18EE" w:rsidRDefault="00581930" w:rsidP="00581930">
      <w:pPr>
        <w:rPr>
          <w:rFonts w:ascii="微软雅黑" w:eastAsia="微软雅黑" w:hAnsi="微软雅黑"/>
          <w:sz w:val="24"/>
          <w:szCs w:val="24"/>
        </w:rPr>
      </w:pPr>
      <w:r w:rsidRPr="002D18EE">
        <w:rPr>
          <w:rFonts w:ascii="微软雅黑" w:eastAsia="微软雅黑" w:hAnsi="微软雅黑" w:hint="eastAsia"/>
          <w:sz w:val="24"/>
          <w:szCs w:val="24"/>
        </w:rPr>
        <w:t>具体REST API的功能及参数可参考帮助文档</w:t>
      </w:r>
    </w:p>
    <w:p w:rsidR="00581930" w:rsidRPr="002D18EE" w:rsidRDefault="00581930" w:rsidP="00581930">
      <w:pPr>
        <w:rPr>
          <w:rFonts w:ascii="微软雅黑" w:eastAsia="微软雅黑" w:hAnsi="微软雅黑"/>
          <w:sz w:val="24"/>
          <w:szCs w:val="24"/>
        </w:rPr>
      </w:pPr>
      <w:r w:rsidRPr="002D18EE">
        <w:rPr>
          <w:rFonts w:ascii="微软雅黑" w:eastAsia="微软雅黑" w:hAnsi="微软雅黑" w:hint="eastAsia"/>
          <w:sz w:val="24"/>
          <w:szCs w:val="24"/>
        </w:rPr>
        <w:t>注意：</w:t>
      </w:r>
      <w:r w:rsidRPr="002D18EE">
        <w:rPr>
          <w:rFonts w:ascii="微软雅黑" w:eastAsia="微软雅黑" w:hAnsi="微软雅黑"/>
          <w:b/>
          <w:sz w:val="24"/>
          <w:szCs w:val="24"/>
        </w:rPr>
        <w:t>H</w:t>
      </w:r>
      <w:r w:rsidRPr="002D18EE">
        <w:rPr>
          <w:rFonts w:ascii="微软雅黑" w:eastAsia="微软雅黑" w:hAnsi="微软雅黑" w:hint="eastAsia"/>
          <w:b/>
          <w:sz w:val="24"/>
          <w:szCs w:val="24"/>
        </w:rPr>
        <w:t>ost</w:t>
      </w:r>
      <w:r w:rsidRPr="002D18EE">
        <w:rPr>
          <w:rFonts w:ascii="微软雅黑" w:eastAsia="微软雅黑" w:hAnsi="微软雅黑" w:hint="eastAsia"/>
          <w:sz w:val="24"/>
          <w:szCs w:val="24"/>
        </w:rPr>
        <w:t>:open.huawei.com:8543</w:t>
      </w:r>
    </w:p>
    <w:p w:rsidR="00581930" w:rsidRPr="002D18EE" w:rsidRDefault="00581930" w:rsidP="00581930">
      <w:pPr>
        <w:rPr>
          <w:rFonts w:ascii="微软雅黑" w:eastAsia="微软雅黑" w:hAnsi="微软雅黑"/>
          <w:sz w:val="24"/>
          <w:szCs w:val="24"/>
        </w:rPr>
      </w:pPr>
      <w:r w:rsidRPr="002D18EE">
        <w:rPr>
          <w:rFonts w:ascii="微软雅黑" w:eastAsia="微软雅黑" w:hAnsi="微软雅黑" w:hint="eastAsia"/>
          <w:sz w:val="24"/>
          <w:szCs w:val="24"/>
        </w:rPr>
        <w:t>您也可以在我的管理台&gt;API调测界面进行调测</w:t>
      </w:r>
      <w:r w:rsidR="002D18EE" w:rsidRPr="002D18EE">
        <w:rPr>
          <w:rFonts w:ascii="微软雅黑" w:eastAsia="微软雅黑" w:hAnsi="微软雅黑" w:hint="eastAsia"/>
          <w:sz w:val="24"/>
          <w:szCs w:val="24"/>
        </w:rPr>
        <w:t>，如下</w:t>
      </w:r>
    </w:p>
    <w:p w:rsidR="002D18EE" w:rsidRPr="002D18EE" w:rsidRDefault="002D18EE" w:rsidP="00581930">
      <w:pPr>
        <w:rPr>
          <w:rFonts w:ascii="微软雅黑" w:eastAsia="微软雅黑" w:hAnsi="微软雅黑"/>
          <w:sz w:val="24"/>
          <w:szCs w:val="24"/>
        </w:rPr>
      </w:pPr>
      <w:r w:rsidRPr="002D18EE">
        <w:rPr>
          <w:rFonts w:ascii="微软雅黑" w:eastAsia="微软雅黑" w:hAnsi="微软雅黑" w:hint="eastAsia"/>
          <w:sz w:val="24"/>
          <w:szCs w:val="24"/>
        </w:rPr>
        <w:t>参数说明：</w:t>
      </w:r>
    </w:p>
    <w:p w:rsidR="002D18EE" w:rsidRPr="002D18EE" w:rsidRDefault="002D18EE" w:rsidP="00581930">
      <w:pPr>
        <w:rPr>
          <w:rFonts w:ascii="微软雅黑" w:eastAsia="微软雅黑" w:hAnsi="微软雅黑"/>
          <w:sz w:val="24"/>
          <w:szCs w:val="24"/>
        </w:rPr>
      </w:pPr>
      <w:proofErr w:type="spellStart"/>
      <w:r w:rsidRPr="002D18EE">
        <w:rPr>
          <w:rFonts w:ascii="微软雅黑" w:eastAsia="微软雅黑" w:hAnsi="微软雅黑" w:hint="eastAsia"/>
          <w:sz w:val="24"/>
          <w:szCs w:val="24"/>
        </w:rPr>
        <w:t>displayNbr</w:t>
      </w:r>
      <w:proofErr w:type="spellEnd"/>
      <w:r w:rsidRPr="002D18EE">
        <w:rPr>
          <w:rFonts w:ascii="微软雅黑" w:eastAsia="微软雅黑" w:hAnsi="微软雅黑" w:hint="eastAsia"/>
          <w:sz w:val="24"/>
          <w:szCs w:val="24"/>
        </w:rPr>
        <w:t>：号码显示，请注意，如果主被叫都是使用demo,则显示的号码为</w:t>
      </w:r>
      <w:r w:rsidRPr="002D18EE">
        <w:rPr>
          <w:rFonts w:ascii="微软雅黑" w:eastAsia="微软雅黑" w:hAnsi="微软雅黑" w:hint="eastAsia"/>
          <w:sz w:val="24"/>
          <w:szCs w:val="24"/>
        </w:rPr>
        <w:lastRenderedPageBreak/>
        <w:t>您定义的这个，如果主被叫都是现网手机号码，则这个参数不生效，显示的号码为0755-28783238</w:t>
      </w:r>
    </w:p>
    <w:p w:rsidR="002D18EE" w:rsidRPr="002D18EE" w:rsidRDefault="002D18EE" w:rsidP="00581930">
      <w:pPr>
        <w:rPr>
          <w:rFonts w:ascii="微软雅黑" w:eastAsia="微软雅黑" w:hAnsi="微软雅黑"/>
          <w:sz w:val="24"/>
          <w:szCs w:val="24"/>
        </w:rPr>
      </w:pPr>
      <w:proofErr w:type="spellStart"/>
      <w:r w:rsidRPr="002D18EE">
        <w:rPr>
          <w:rFonts w:ascii="微软雅黑" w:eastAsia="微软雅黑" w:hAnsi="微软雅黑" w:hint="eastAsia"/>
          <w:sz w:val="24"/>
          <w:szCs w:val="24"/>
        </w:rPr>
        <w:t>callerNbr</w:t>
      </w:r>
      <w:proofErr w:type="spellEnd"/>
      <w:r w:rsidRPr="002D18EE">
        <w:rPr>
          <w:rFonts w:ascii="微软雅黑" w:eastAsia="微软雅黑" w:hAnsi="微软雅黑" w:hint="eastAsia"/>
          <w:sz w:val="24"/>
          <w:szCs w:val="24"/>
        </w:rPr>
        <w:t>：主叫号码</w:t>
      </w:r>
    </w:p>
    <w:p w:rsidR="002D18EE" w:rsidRPr="002D18EE" w:rsidRDefault="002D18EE" w:rsidP="00581930">
      <w:pPr>
        <w:rPr>
          <w:rFonts w:ascii="微软雅黑" w:eastAsia="微软雅黑" w:hAnsi="微软雅黑"/>
          <w:sz w:val="24"/>
          <w:szCs w:val="24"/>
        </w:rPr>
      </w:pPr>
      <w:proofErr w:type="spellStart"/>
      <w:r w:rsidRPr="002D18EE">
        <w:rPr>
          <w:rFonts w:ascii="微软雅黑" w:eastAsia="微软雅黑" w:hAnsi="微软雅黑" w:hint="eastAsia"/>
          <w:sz w:val="24"/>
          <w:szCs w:val="24"/>
        </w:rPr>
        <w:t>calleeNb</w:t>
      </w:r>
      <w:proofErr w:type="spellEnd"/>
      <w:r w:rsidRPr="002D18EE">
        <w:rPr>
          <w:rFonts w:ascii="微软雅黑" w:eastAsia="微软雅黑" w:hAnsi="微软雅黑" w:hint="eastAsia"/>
          <w:sz w:val="24"/>
          <w:szCs w:val="24"/>
        </w:rPr>
        <w:t>：被叫号码</w:t>
      </w:r>
    </w:p>
    <w:p w:rsidR="002D18EE" w:rsidRPr="002D18EE" w:rsidRDefault="002D18EE" w:rsidP="00581930">
      <w:pPr>
        <w:rPr>
          <w:rFonts w:ascii="微软雅黑" w:eastAsia="微软雅黑" w:hAnsi="微软雅黑"/>
          <w:sz w:val="24"/>
          <w:szCs w:val="24"/>
        </w:rPr>
      </w:pPr>
      <w:proofErr w:type="spellStart"/>
      <w:r w:rsidRPr="002D18EE">
        <w:rPr>
          <w:rFonts w:ascii="微软雅黑" w:eastAsia="微软雅黑" w:hAnsi="微软雅黑" w:hint="eastAsia"/>
          <w:sz w:val="24"/>
          <w:szCs w:val="24"/>
        </w:rPr>
        <w:t>languageType</w:t>
      </w:r>
      <w:proofErr w:type="spellEnd"/>
      <w:r w:rsidRPr="002D18EE">
        <w:rPr>
          <w:rFonts w:ascii="微软雅黑" w:eastAsia="微软雅黑" w:hAnsi="微软雅黑" w:hint="eastAsia"/>
          <w:sz w:val="24"/>
          <w:szCs w:val="24"/>
        </w:rPr>
        <w:t>：语言类型，可选择中文或者英文</w:t>
      </w:r>
    </w:p>
    <w:p w:rsidR="002D18EE" w:rsidRPr="002D18EE" w:rsidRDefault="002D18EE" w:rsidP="00581930">
      <w:pPr>
        <w:rPr>
          <w:rFonts w:ascii="微软雅黑" w:eastAsia="微软雅黑" w:hAnsi="微软雅黑"/>
          <w:sz w:val="24"/>
          <w:szCs w:val="24"/>
        </w:rPr>
      </w:pPr>
      <w:proofErr w:type="spellStart"/>
      <w:r w:rsidRPr="002D18EE">
        <w:rPr>
          <w:rFonts w:ascii="微软雅黑" w:eastAsia="微软雅黑" w:hAnsi="微软雅黑" w:hint="eastAsia"/>
          <w:sz w:val="24"/>
          <w:szCs w:val="24"/>
        </w:rPr>
        <w:t>statusURL</w:t>
      </w:r>
      <w:proofErr w:type="spellEnd"/>
      <w:r w:rsidRPr="002D18EE">
        <w:rPr>
          <w:rFonts w:ascii="微软雅黑" w:eastAsia="微软雅黑" w:hAnsi="微软雅黑" w:hint="eastAsia"/>
          <w:sz w:val="24"/>
          <w:szCs w:val="24"/>
        </w:rPr>
        <w:t>:如果您需要推送状态，请填写您服务器的URL，如果不需要，请不用填写</w:t>
      </w:r>
    </w:p>
    <w:p w:rsidR="00581930" w:rsidRDefault="00581930" w:rsidP="00581930">
      <w:r>
        <w:rPr>
          <w:noProof/>
        </w:rPr>
        <w:drawing>
          <wp:inline distT="0" distB="0" distL="0" distR="0">
            <wp:extent cx="5274310" cy="3176371"/>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5274310" cy="3176371"/>
                    </a:xfrm>
                    <a:prstGeom prst="rect">
                      <a:avLst/>
                    </a:prstGeom>
                    <a:noFill/>
                    <a:ln w="9525">
                      <a:noFill/>
                      <a:miter lim="800000"/>
                      <a:headEnd/>
                      <a:tailEnd/>
                    </a:ln>
                  </pic:spPr>
                </pic:pic>
              </a:graphicData>
            </a:graphic>
          </wp:inline>
        </w:drawing>
      </w:r>
    </w:p>
    <w:p w:rsidR="002D18EE" w:rsidRPr="002D18EE" w:rsidRDefault="002D18EE" w:rsidP="00581930">
      <w:pPr>
        <w:rPr>
          <w:rFonts w:ascii="微软雅黑" w:eastAsia="微软雅黑" w:hAnsi="微软雅黑"/>
          <w:sz w:val="24"/>
          <w:szCs w:val="24"/>
        </w:rPr>
      </w:pPr>
      <w:r w:rsidRPr="002D18EE">
        <w:rPr>
          <w:rFonts w:ascii="微软雅黑" w:eastAsia="微软雅黑" w:hAnsi="微软雅黑" w:hint="eastAsia"/>
          <w:sz w:val="24"/>
          <w:szCs w:val="24"/>
        </w:rPr>
        <w:t>参数填写完成之后，点击正下方的“调测”，调测成功之后，会有如下提示</w:t>
      </w:r>
    </w:p>
    <w:p w:rsidR="002D18EE" w:rsidRDefault="002D18EE" w:rsidP="00581930">
      <w:r>
        <w:rPr>
          <w:rFonts w:hint="eastAsia"/>
          <w:noProof/>
        </w:rPr>
        <w:lastRenderedPageBreak/>
        <w:drawing>
          <wp:inline distT="0" distB="0" distL="0" distR="0">
            <wp:extent cx="3886200" cy="248920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3886200" cy="2489200"/>
                    </a:xfrm>
                    <a:prstGeom prst="rect">
                      <a:avLst/>
                    </a:prstGeom>
                    <a:noFill/>
                    <a:ln w="9525">
                      <a:noFill/>
                      <a:miter lim="800000"/>
                      <a:headEnd/>
                      <a:tailEnd/>
                    </a:ln>
                  </pic:spPr>
                </pic:pic>
              </a:graphicData>
            </a:graphic>
          </wp:inline>
        </w:drawing>
      </w:r>
    </w:p>
    <w:p w:rsidR="002D18EE" w:rsidRPr="002D18EE" w:rsidRDefault="002D18EE" w:rsidP="00581930">
      <w:pPr>
        <w:rPr>
          <w:rFonts w:ascii="微软雅黑" w:eastAsia="微软雅黑" w:hAnsi="微软雅黑"/>
          <w:sz w:val="24"/>
          <w:szCs w:val="24"/>
        </w:rPr>
      </w:pPr>
      <w:r w:rsidRPr="002D18EE">
        <w:rPr>
          <w:rFonts w:ascii="微软雅黑" w:eastAsia="微软雅黑" w:hAnsi="微软雅黑" w:hint="eastAsia"/>
          <w:sz w:val="24"/>
          <w:szCs w:val="24"/>
        </w:rPr>
        <w:t>同时请求内容会自动生成脚本，可供开发者进行参考</w:t>
      </w:r>
    </w:p>
    <w:p w:rsidR="002D18EE" w:rsidRPr="002D18EE" w:rsidRDefault="002D18EE" w:rsidP="00581930"/>
    <w:sectPr w:rsidR="002D18EE" w:rsidRPr="002D18EE" w:rsidSect="00A336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631" w:rsidRDefault="00543631" w:rsidP="009C52D7">
      <w:r>
        <w:separator/>
      </w:r>
    </w:p>
  </w:endnote>
  <w:endnote w:type="continuationSeparator" w:id="0">
    <w:p w:rsidR="00543631" w:rsidRDefault="00543631" w:rsidP="009C5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631" w:rsidRDefault="00543631" w:rsidP="009C52D7">
      <w:r>
        <w:separator/>
      </w:r>
    </w:p>
  </w:footnote>
  <w:footnote w:type="continuationSeparator" w:id="0">
    <w:p w:rsidR="00543631" w:rsidRDefault="00543631" w:rsidP="009C5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769"/>
    <w:multiLevelType w:val="multilevel"/>
    <w:tmpl w:val="0D6E781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27A08"/>
    <w:multiLevelType w:val="multilevel"/>
    <w:tmpl w:val="7A9C364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4C62CA8"/>
    <w:multiLevelType w:val="hybridMultilevel"/>
    <w:tmpl w:val="8E34CEF6"/>
    <w:lvl w:ilvl="0" w:tplc="3B7A13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A13D9F"/>
    <w:multiLevelType w:val="hybridMultilevel"/>
    <w:tmpl w:val="4B346BE2"/>
    <w:lvl w:ilvl="0" w:tplc="DACAF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BD1BAF"/>
    <w:multiLevelType w:val="hybridMultilevel"/>
    <w:tmpl w:val="5718BEC4"/>
    <w:lvl w:ilvl="0" w:tplc="6EF66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2D7"/>
    <w:rsid w:val="00060AC6"/>
    <w:rsid w:val="000D1AEF"/>
    <w:rsid w:val="000E3DC5"/>
    <w:rsid w:val="000F5A30"/>
    <w:rsid w:val="00147B68"/>
    <w:rsid w:val="00174FFF"/>
    <w:rsid w:val="001943DF"/>
    <w:rsid w:val="001A2B03"/>
    <w:rsid w:val="00287771"/>
    <w:rsid w:val="002D18EE"/>
    <w:rsid w:val="00347CEF"/>
    <w:rsid w:val="00394443"/>
    <w:rsid w:val="003E1FC9"/>
    <w:rsid w:val="00446940"/>
    <w:rsid w:val="004D369F"/>
    <w:rsid w:val="00543631"/>
    <w:rsid w:val="00581930"/>
    <w:rsid w:val="00596D35"/>
    <w:rsid w:val="005B5E32"/>
    <w:rsid w:val="00600E22"/>
    <w:rsid w:val="00602731"/>
    <w:rsid w:val="00613B44"/>
    <w:rsid w:val="00615D11"/>
    <w:rsid w:val="006174FA"/>
    <w:rsid w:val="006F7DE5"/>
    <w:rsid w:val="0070697F"/>
    <w:rsid w:val="00730FA2"/>
    <w:rsid w:val="0078674C"/>
    <w:rsid w:val="007D5DA5"/>
    <w:rsid w:val="007F2DAE"/>
    <w:rsid w:val="00801785"/>
    <w:rsid w:val="008F1511"/>
    <w:rsid w:val="00936A1D"/>
    <w:rsid w:val="009534EB"/>
    <w:rsid w:val="009A1C6B"/>
    <w:rsid w:val="009B07E2"/>
    <w:rsid w:val="009C52D7"/>
    <w:rsid w:val="009F548D"/>
    <w:rsid w:val="009F7CAA"/>
    <w:rsid w:val="00A1329E"/>
    <w:rsid w:val="00A17142"/>
    <w:rsid w:val="00A205B3"/>
    <w:rsid w:val="00A220C3"/>
    <w:rsid w:val="00A336F7"/>
    <w:rsid w:val="00AA590D"/>
    <w:rsid w:val="00AC69AF"/>
    <w:rsid w:val="00BD0B68"/>
    <w:rsid w:val="00BF6895"/>
    <w:rsid w:val="00BF6A77"/>
    <w:rsid w:val="00C15658"/>
    <w:rsid w:val="00C173F4"/>
    <w:rsid w:val="00C31639"/>
    <w:rsid w:val="00C51248"/>
    <w:rsid w:val="00C6780E"/>
    <w:rsid w:val="00C816DA"/>
    <w:rsid w:val="00CC1F30"/>
    <w:rsid w:val="00D16C5C"/>
    <w:rsid w:val="00D30D2A"/>
    <w:rsid w:val="00D32F3E"/>
    <w:rsid w:val="00D87B95"/>
    <w:rsid w:val="00DA0B1E"/>
    <w:rsid w:val="00DA59C0"/>
    <w:rsid w:val="00DB12F1"/>
    <w:rsid w:val="00DD1326"/>
    <w:rsid w:val="00DD2FB1"/>
    <w:rsid w:val="00E175B3"/>
    <w:rsid w:val="00E46E7E"/>
    <w:rsid w:val="00E51750"/>
    <w:rsid w:val="00EC5322"/>
    <w:rsid w:val="00F270D4"/>
    <w:rsid w:val="00F4716C"/>
    <w:rsid w:val="00F9174E"/>
    <w:rsid w:val="00F91B61"/>
    <w:rsid w:val="00FB1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F7"/>
    <w:pPr>
      <w:widowControl w:val="0"/>
      <w:jc w:val="both"/>
    </w:pPr>
  </w:style>
  <w:style w:type="paragraph" w:styleId="1">
    <w:name w:val="heading 1"/>
    <w:basedOn w:val="a"/>
    <w:link w:val="1Char"/>
    <w:uiPriority w:val="9"/>
    <w:qFormat/>
    <w:rsid w:val="009C52D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FB1A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819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5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52D7"/>
    <w:rPr>
      <w:sz w:val="18"/>
      <w:szCs w:val="18"/>
    </w:rPr>
  </w:style>
  <w:style w:type="paragraph" w:styleId="a4">
    <w:name w:val="footer"/>
    <w:basedOn w:val="a"/>
    <w:link w:val="Char0"/>
    <w:uiPriority w:val="99"/>
    <w:semiHidden/>
    <w:unhideWhenUsed/>
    <w:rsid w:val="009C52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52D7"/>
    <w:rPr>
      <w:sz w:val="18"/>
      <w:szCs w:val="18"/>
    </w:rPr>
  </w:style>
  <w:style w:type="character" w:customStyle="1" w:styleId="1Char">
    <w:name w:val="标题 1 Char"/>
    <w:basedOn w:val="a0"/>
    <w:link w:val="1"/>
    <w:uiPriority w:val="9"/>
    <w:rsid w:val="009C52D7"/>
    <w:rPr>
      <w:rFonts w:ascii="宋体" w:eastAsia="宋体" w:hAnsi="宋体" w:cs="宋体"/>
      <w:b/>
      <w:bCs/>
      <w:kern w:val="36"/>
      <w:sz w:val="48"/>
      <w:szCs w:val="48"/>
    </w:rPr>
  </w:style>
  <w:style w:type="paragraph" w:styleId="a5">
    <w:name w:val="Document Map"/>
    <w:basedOn w:val="a"/>
    <w:link w:val="Char1"/>
    <w:uiPriority w:val="99"/>
    <w:semiHidden/>
    <w:unhideWhenUsed/>
    <w:rsid w:val="009C52D7"/>
    <w:rPr>
      <w:rFonts w:ascii="宋体" w:eastAsia="宋体"/>
      <w:sz w:val="18"/>
      <w:szCs w:val="18"/>
    </w:rPr>
  </w:style>
  <w:style w:type="character" w:customStyle="1" w:styleId="Char1">
    <w:name w:val="文档结构图 Char"/>
    <w:basedOn w:val="a0"/>
    <w:link w:val="a5"/>
    <w:uiPriority w:val="99"/>
    <w:semiHidden/>
    <w:rsid w:val="009C52D7"/>
    <w:rPr>
      <w:rFonts w:ascii="宋体" w:eastAsia="宋体"/>
      <w:sz w:val="18"/>
      <w:szCs w:val="18"/>
    </w:rPr>
  </w:style>
  <w:style w:type="paragraph" w:styleId="a6">
    <w:name w:val="Title"/>
    <w:basedOn w:val="a"/>
    <w:next w:val="a"/>
    <w:link w:val="Char2"/>
    <w:uiPriority w:val="10"/>
    <w:qFormat/>
    <w:rsid w:val="009C52D7"/>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9C52D7"/>
    <w:rPr>
      <w:rFonts w:asciiTheme="majorHAnsi" w:eastAsia="宋体" w:hAnsiTheme="majorHAnsi" w:cstheme="majorBidi"/>
      <w:b/>
      <w:bCs/>
      <w:sz w:val="32"/>
      <w:szCs w:val="32"/>
    </w:rPr>
  </w:style>
  <w:style w:type="paragraph" w:styleId="a7">
    <w:name w:val="Balloon Text"/>
    <w:basedOn w:val="a"/>
    <w:link w:val="Char3"/>
    <w:uiPriority w:val="99"/>
    <w:semiHidden/>
    <w:unhideWhenUsed/>
    <w:rsid w:val="00FB1A2E"/>
    <w:rPr>
      <w:sz w:val="18"/>
      <w:szCs w:val="18"/>
    </w:rPr>
  </w:style>
  <w:style w:type="character" w:customStyle="1" w:styleId="Char3">
    <w:name w:val="批注框文本 Char"/>
    <w:basedOn w:val="a0"/>
    <w:link w:val="a7"/>
    <w:uiPriority w:val="99"/>
    <w:semiHidden/>
    <w:rsid w:val="00FB1A2E"/>
    <w:rPr>
      <w:sz w:val="18"/>
      <w:szCs w:val="18"/>
    </w:rPr>
  </w:style>
  <w:style w:type="paragraph" w:styleId="a8">
    <w:name w:val="List Paragraph"/>
    <w:basedOn w:val="a"/>
    <w:uiPriority w:val="34"/>
    <w:qFormat/>
    <w:rsid w:val="00FB1A2E"/>
    <w:pPr>
      <w:ind w:firstLineChars="200" w:firstLine="420"/>
    </w:pPr>
  </w:style>
  <w:style w:type="character" w:customStyle="1" w:styleId="2Char">
    <w:name w:val="标题 2 Char"/>
    <w:basedOn w:val="a0"/>
    <w:link w:val="2"/>
    <w:uiPriority w:val="9"/>
    <w:rsid w:val="00FB1A2E"/>
    <w:rPr>
      <w:rFonts w:asciiTheme="majorHAnsi" w:eastAsiaTheme="majorEastAsia" w:hAnsiTheme="majorHAnsi" w:cstheme="majorBidi"/>
      <w:b/>
      <w:bCs/>
      <w:sz w:val="32"/>
      <w:szCs w:val="32"/>
    </w:rPr>
  </w:style>
  <w:style w:type="paragraph" w:styleId="a9">
    <w:name w:val="Normal (Web)"/>
    <w:basedOn w:val="a"/>
    <w:uiPriority w:val="99"/>
    <w:semiHidden/>
    <w:unhideWhenUsed/>
    <w:rsid w:val="00DB12F1"/>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DB12F1"/>
    <w:rPr>
      <w:b/>
      <w:bCs/>
    </w:rPr>
  </w:style>
  <w:style w:type="character" w:customStyle="1" w:styleId="3Char">
    <w:name w:val="标题 3 Char"/>
    <w:basedOn w:val="a0"/>
    <w:link w:val="3"/>
    <w:uiPriority w:val="9"/>
    <w:rsid w:val="00581930"/>
    <w:rPr>
      <w:b/>
      <w:bCs/>
      <w:sz w:val="32"/>
      <w:szCs w:val="32"/>
    </w:rPr>
  </w:style>
</w:styles>
</file>

<file path=word/webSettings.xml><?xml version="1.0" encoding="utf-8"?>
<w:webSettings xmlns:r="http://schemas.openxmlformats.org/officeDocument/2006/relationships" xmlns:w="http://schemas.openxmlformats.org/wordprocessingml/2006/main">
  <w:divs>
    <w:div w:id="155615197">
      <w:bodyDiv w:val="1"/>
      <w:marLeft w:val="0"/>
      <w:marRight w:val="0"/>
      <w:marTop w:val="0"/>
      <w:marBottom w:val="0"/>
      <w:divBdr>
        <w:top w:val="none" w:sz="0" w:space="0" w:color="auto"/>
        <w:left w:val="none" w:sz="0" w:space="0" w:color="auto"/>
        <w:bottom w:val="none" w:sz="0" w:space="0" w:color="auto"/>
        <w:right w:val="none" w:sz="0" w:space="0" w:color="auto"/>
      </w:divBdr>
    </w:div>
    <w:div w:id="696540998">
      <w:bodyDiv w:val="1"/>
      <w:marLeft w:val="0"/>
      <w:marRight w:val="0"/>
      <w:marTop w:val="0"/>
      <w:marBottom w:val="0"/>
      <w:divBdr>
        <w:top w:val="none" w:sz="0" w:space="0" w:color="auto"/>
        <w:left w:val="none" w:sz="0" w:space="0" w:color="auto"/>
        <w:bottom w:val="none" w:sz="0" w:space="0" w:color="auto"/>
        <w:right w:val="none" w:sz="0" w:space="0" w:color="auto"/>
      </w:divBdr>
    </w:div>
    <w:div w:id="1411655361">
      <w:bodyDiv w:val="1"/>
      <w:marLeft w:val="0"/>
      <w:marRight w:val="0"/>
      <w:marTop w:val="0"/>
      <w:marBottom w:val="0"/>
      <w:divBdr>
        <w:top w:val="none" w:sz="0" w:space="0" w:color="auto"/>
        <w:left w:val="none" w:sz="0" w:space="0" w:color="auto"/>
        <w:bottom w:val="none" w:sz="0" w:space="0" w:color="auto"/>
        <w:right w:val="none" w:sz="0" w:space="0" w:color="auto"/>
      </w:divBdr>
    </w:div>
    <w:div w:id="19949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187</Words>
  <Characters>1069</Characters>
  <Application>Microsoft Office Word</Application>
  <DocSecurity>0</DocSecurity>
  <Lines>8</Lines>
  <Paragraphs>2</Paragraphs>
  <ScaleCrop>false</ScaleCrop>
  <Company>Huawei Technologies Co.,Ltd.</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cwx235134</dc:creator>
  <cp:keywords/>
  <dc:description/>
  <cp:lastModifiedBy>huawei</cp:lastModifiedBy>
  <cp:revision>3</cp:revision>
  <dcterms:created xsi:type="dcterms:W3CDTF">2016-06-03T03:19:00Z</dcterms:created>
  <dcterms:modified xsi:type="dcterms:W3CDTF">2016-06-15T01:38:00Z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(3)1qtz1wargcoFoCnJG/Ih2EGhB2hW4lFjpWy8JAqQ77zTuomNiRUcGMNptesmgtT7CYTcFTXc
NNz65Qcq6uPxVbpMnriPnSSl1Lq4seUaFgmqRx+NhsepsPR69Yyyf6HBQS0NWHlbfQ+WSnVj
nLhMo/sXWdnHHo4CZbGP7hs7YgCc3s4J23oN9dZnJIaqcQiZABqueYjAw0MROMhNLjKkTC71
3M1QWbjuh/0Eeav6sZ</vt:lpwstr>
  </property>
  <property fmtid="{D5CDD505-2E9C-101B-9397-08002B2CF9AE}" pid="3" name="_2015_ms_pID_7253431">
    <vt:lpwstr>0W8bFQ0o2+gaCPZEHAwWoo04sZ8ldDkvMFbxkol8ejbldFvUD5wAg/
lz8L4/ag4+vD74cahtLxR0vX/17njhEjHee2oKI3GRkZeMXxrCNGbt46OqmcyD+dk0ZAs8YI
x74iV6GznSXg3XqI1+S0+V4vhP9dlPpAFvjSfdxqCyf1Vv9CYZOT7/U1Dh/27pnCQcEVMFeg
cpRvXpRieVgmcSGb8NwYiPVEVqXxa0nYtLKa</vt:lpwstr>
  </property>
  <property fmtid="{D5CDD505-2E9C-101B-9397-08002B2CF9AE}" pid="4" name="_2015_ms_pID_7253432">
    <vt:lpwstr>ogmMt3SpJhCgOEWYK0JpKHaXL96d8ydWaccW
tLFsBNm0ejjJ2Ap5dPs4ueNOrGX4YKhGDxlD1eojDEacXITIKrQaKpcqwmjSh5Hs4WgBTr0p
a9kuxT0lJC6mMSgpo+Ca9w==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1465954254</vt:lpwstr>
  </property>
</Properties>
</file>